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851"/>
      </w:tblGrid>
      <w:tr w:rsidR="006219A4" w:rsidRPr="00AE3D0D" w:rsidTr="006219A4">
        <w:trPr>
          <w:trHeight w:val="284"/>
        </w:trPr>
        <w:tc>
          <w:tcPr>
            <w:tcW w:w="2547" w:type="dxa"/>
            <w:shd w:val="clear" w:color="auto" w:fill="auto"/>
            <w:vAlign w:val="center"/>
          </w:tcPr>
          <w:p w:rsidR="006219A4" w:rsidRPr="00F7494C" w:rsidRDefault="006219A4" w:rsidP="006219A4">
            <w:pPr>
              <w:pStyle w:val="NoSpacing"/>
            </w:pPr>
            <w:r w:rsidRPr="00F7494C">
              <w:t>Eğitimin Konusu: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6219A4" w:rsidRPr="00AE3D0D" w:rsidRDefault="006219A4" w:rsidP="006219A4">
            <w:pPr>
              <w:pStyle w:val="NoSpacing"/>
            </w:pPr>
          </w:p>
        </w:tc>
      </w:tr>
      <w:tr w:rsidR="006219A4" w:rsidRPr="00AE3D0D" w:rsidTr="006219A4">
        <w:trPr>
          <w:trHeight w:val="284"/>
        </w:trPr>
        <w:tc>
          <w:tcPr>
            <w:tcW w:w="2547" w:type="dxa"/>
            <w:shd w:val="clear" w:color="auto" w:fill="auto"/>
            <w:vAlign w:val="center"/>
          </w:tcPr>
          <w:p w:rsidR="006219A4" w:rsidRPr="00F7494C" w:rsidRDefault="00EC3BFE" w:rsidP="006219A4">
            <w:pPr>
              <w:pStyle w:val="NoSpacing"/>
            </w:pPr>
            <w:r>
              <w:t>1.Oturum</w:t>
            </w:r>
            <w:r w:rsidR="006219A4" w:rsidRPr="00F7494C">
              <w:t xml:space="preserve"> Tarihi ve Saati: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6219A4" w:rsidRPr="00AE3D0D" w:rsidRDefault="006219A4" w:rsidP="004409D0">
            <w:pPr>
              <w:pStyle w:val="NoSpacing"/>
            </w:pPr>
          </w:p>
        </w:tc>
      </w:tr>
      <w:tr w:rsidR="006219A4" w:rsidRPr="00AE3D0D" w:rsidTr="006219A4">
        <w:trPr>
          <w:trHeight w:val="284"/>
        </w:trPr>
        <w:tc>
          <w:tcPr>
            <w:tcW w:w="2547" w:type="dxa"/>
            <w:shd w:val="clear" w:color="auto" w:fill="auto"/>
            <w:vAlign w:val="center"/>
          </w:tcPr>
          <w:p w:rsidR="006219A4" w:rsidRPr="00F7494C" w:rsidRDefault="006219A4" w:rsidP="006219A4">
            <w:pPr>
              <w:pStyle w:val="NoSpacing"/>
            </w:pPr>
            <w:r>
              <w:t>Eğitimin Amacı: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6219A4" w:rsidRPr="00E5720F" w:rsidRDefault="006219A4" w:rsidP="006219A4">
            <w:pPr>
              <w:pStyle w:val="NoSpacing"/>
              <w:rPr>
                <w:rFonts w:cs="Segoe UI"/>
              </w:rPr>
            </w:pPr>
          </w:p>
        </w:tc>
      </w:tr>
      <w:tr w:rsidR="00F21C7E" w:rsidRPr="00AE3D0D" w:rsidTr="006219A4">
        <w:trPr>
          <w:trHeight w:val="284"/>
        </w:trPr>
        <w:tc>
          <w:tcPr>
            <w:tcW w:w="2547" w:type="dxa"/>
            <w:shd w:val="clear" w:color="auto" w:fill="auto"/>
            <w:vAlign w:val="center"/>
          </w:tcPr>
          <w:p w:rsidR="00F21C7E" w:rsidRDefault="00F21C7E" w:rsidP="006219A4">
            <w:pPr>
              <w:pStyle w:val="NoSpacing"/>
            </w:pPr>
            <w:r>
              <w:t>Eğitimin Hedefi: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F21C7E" w:rsidRPr="00E5720F" w:rsidRDefault="00F21C7E" w:rsidP="006219A4">
            <w:pPr>
              <w:pStyle w:val="NoSpacing"/>
              <w:rPr>
                <w:rFonts w:cs="Segoe UI"/>
              </w:rPr>
            </w:pPr>
          </w:p>
        </w:tc>
      </w:tr>
      <w:tr w:rsidR="006219A4" w:rsidRPr="00AE3D0D" w:rsidTr="006219A4">
        <w:trPr>
          <w:trHeight w:val="284"/>
        </w:trPr>
        <w:tc>
          <w:tcPr>
            <w:tcW w:w="2547" w:type="dxa"/>
            <w:shd w:val="clear" w:color="auto" w:fill="auto"/>
            <w:vAlign w:val="center"/>
          </w:tcPr>
          <w:p w:rsidR="006219A4" w:rsidRPr="00F7494C" w:rsidRDefault="006219A4" w:rsidP="006219A4">
            <w:pPr>
              <w:pStyle w:val="NoSpacing"/>
            </w:pPr>
            <w:r w:rsidRPr="00F7494C">
              <w:t>Eğitimi Veren</w:t>
            </w:r>
            <w:r w:rsidR="00296AFB">
              <w:t xml:space="preserve"> Yetkili</w:t>
            </w:r>
            <w:r w:rsidRPr="00F7494C">
              <w:t>: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6219A4" w:rsidRPr="00AE3D0D" w:rsidRDefault="006219A4" w:rsidP="00804CBA">
            <w:pPr>
              <w:pStyle w:val="NoSpacing"/>
            </w:pPr>
          </w:p>
        </w:tc>
      </w:tr>
      <w:tr w:rsidR="006219A4" w:rsidRPr="00AE3D0D" w:rsidTr="006219A4">
        <w:trPr>
          <w:trHeight w:val="284"/>
        </w:trPr>
        <w:tc>
          <w:tcPr>
            <w:tcW w:w="2547" w:type="dxa"/>
            <w:shd w:val="clear" w:color="auto" w:fill="auto"/>
            <w:vAlign w:val="center"/>
          </w:tcPr>
          <w:p w:rsidR="006219A4" w:rsidRPr="00F7494C" w:rsidRDefault="006219A4" w:rsidP="006219A4">
            <w:pPr>
              <w:pStyle w:val="NoSpacing"/>
            </w:pPr>
            <w:r>
              <w:t>Eğitime Katılan Sayısı: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6219A4" w:rsidRDefault="006219A4" w:rsidP="006219A4">
            <w:pPr>
              <w:pStyle w:val="NoSpacing"/>
            </w:pPr>
          </w:p>
        </w:tc>
      </w:tr>
    </w:tbl>
    <w:p w:rsidR="006219A4" w:rsidRPr="004D0C9C" w:rsidRDefault="006219A4" w:rsidP="006219A4">
      <w:pPr>
        <w:rPr>
          <w:b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207"/>
        <w:gridCol w:w="3064"/>
        <w:gridCol w:w="2339"/>
      </w:tblGrid>
      <w:tr w:rsidR="00296AFB" w:rsidRPr="006219A4" w:rsidTr="00296AFB">
        <w:trPr>
          <w:trHeight w:val="335"/>
        </w:trPr>
        <w:tc>
          <w:tcPr>
            <w:tcW w:w="843" w:type="dxa"/>
            <w:shd w:val="clear" w:color="auto" w:fill="C6D9F1"/>
            <w:vAlign w:val="center"/>
          </w:tcPr>
          <w:p w:rsidR="00296AFB" w:rsidRPr="006219A4" w:rsidRDefault="00296AFB" w:rsidP="006219A4">
            <w:pPr>
              <w:pStyle w:val="NoSpacing"/>
              <w:rPr>
                <w:b/>
              </w:rPr>
            </w:pPr>
            <w:r w:rsidRPr="006219A4">
              <w:rPr>
                <w:b/>
              </w:rPr>
              <w:t xml:space="preserve">SIRA </w:t>
            </w:r>
          </w:p>
        </w:tc>
        <w:tc>
          <w:tcPr>
            <w:tcW w:w="4207" w:type="dxa"/>
            <w:shd w:val="clear" w:color="auto" w:fill="C6D9F1"/>
            <w:vAlign w:val="center"/>
          </w:tcPr>
          <w:p w:rsidR="00296AFB" w:rsidRPr="006219A4" w:rsidRDefault="00296AFB" w:rsidP="006219A4">
            <w:pPr>
              <w:pStyle w:val="NoSpacing"/>
              <w:rPr>
                <w:b/>
              </w:rPr>
            </w:pPr>
            <w:r w:rsidRPr="006219A4">
              <w:rPr>
                <w:b/>
              </w:rPr>
              <w:t>KATILIMCININ ADI SOYADI</w:t>
            </w:r>
          </w:p>
        </w:tc>
        <w:tc>
          <w:tcPr>
            <w:tcW w:w="3064" w:type="dxa"/>
            <w:shd w:val="clear" w:color="auto" w:fill="C6D9F1"/>
            <w:vAlign w:val="center"/>
          </w:tcPr>
          <w:p w:rsidR="00296AFB" w:rsidRPr="006219A4" w:rsidRDefault="00296AFB" w:rsidP="006219A4">
            <w:pPr>
              <w:pStyle w:val="NoSpacing"/>
              <w:jc w:val="center"/>
              <w:rPr>
                <w:b/>
              </w:rPr>
            </w:pPr>
            <w:r w:rsidRPr="006219A4">
              <w:rPr>
                <w:b/>
              </w:rPr>
              <w:t>GÖREVİ</w:t>
            </w:r>
          </w:p>
        </w:tc>
        <w:tc>
          <w:tcPr>
            <w:tcW w:w="2339" w:type="dxa"/>
            <w:shd w:val="clear" w:color="auto" w:fill="C6D9F1"/>
            <w:vAlign w:val="center"/>
          </w:tcPr>
          <w:p w:rsidR="00296AFB" w:rsidRPr="006219A4" w:rsidRDefault="00296AFB" w:rsidP="006219A4">
            <w:pPr>
              <w:pStyle w:val="NoSpacing"/>
              <w:jc w:val="center"/>
              <w:rPr>
                <w:b/>
              </w:rPr>
            </w:pPr>
            <w:r w:rsidRPr="006219A4">
              <w:rPr>
                <w:b/>
              </w:rPr>
              <w:t>İMZA</w:t>
            </w: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2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3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4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5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6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7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8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9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10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12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13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14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15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16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17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18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19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20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21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22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23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  <w:tr w:rsidR="00296AFB" w:rsidRPr="008D0A23" w:rsidTr="00296AFB">
        <w:trPr>
          <w:trHeight w:val="335"/>
        </w:trPr>
        <w:tc>
          <w:tcPr>
            <w:tcW w:w="843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  <w:r w:rsidRPr="008D0A23">
              <w:t>24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296AFB" w:rsidRPr="008D0A23" w:rsidRDefault="00296AFB" w:rsidP="006219A4">
            <w:pPr>
              <w:pStyle w:val="NoSpacing"/>
            </w:pPr>
          </w:p>
        </w:tc>
      </w:tr>
    </w:tbl>
    <w:p w:rsidR="00296AFB" w:rsidRPr="006C4F7E" w:rsidRDefault="00296AFB" w:rsidP="00296AFB">
      <w:pPr>
        <w:spacing w:after="0"/>
        <w:rPr>
          <w:szCs w:val="20"/>
        </w:rPr>
      </w:pPr>
      <w:bookmarkStart w:id="0" w:name="_GoBack"/>
      <w:bookmarkEnd w:id="0"/>
    </w:p>
    <w:sectPr w:rsidR="00296AFB" w:rsidRPr="006C4F7E" w:rsidSect="00A476C8">
      <w:headerReference w:type="default" r:id="rId8"/>
      <w:footerReference w:type="default" r:id="rId9"/>
      <w:pgSz w:w="11906" w:h="16838"/>
      <w:pgMar w:top="2127" w:right="849" w:bottom="1560" w:left="851" w:header="708" w:footer="45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27" w:rsidRDefault="006F4B27" w:rsidP="00B50C7C">
      <w:pPr>
        <w:spacing w:after="0" w:line="240" w:lineRule="auto"/>
      </w:pPr>
      <w:r>
        <w:separator/>
      </w:r>
    </w:p>
  </w:endnote>
  <w:endnote w:type="continuationSeparator" w:id="0">
    <w:p w:rsidR="006F4B27" w:rsidRDefault="006F4B27" w:rsidP="00B5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57" w:type="dxa"/>
      <w:tblLook w:val="04A0" w:firstRow="1" w:lastRow="0" w:firstColumn="1" w:lastColumn="0" w:noHBand="0" w:noVBand="1"/>
    </w:tblPr>
    <w:tblGrid>
      <w:gridCol w:w="3485"/>
      <w:gridCol w:w="3486"/>
      <w:gridCol w:w="3486"/>
    </w:tblGrid>
    <w:tr w:rsidR="00804CBA" w:rsidTr="00296AFB">
      <w:trPr>
        <w:trHeight w:val="589"/>
      </w:trPr>
      <w:tc>
        <w:tcPr>
          <w:tcW w:w="3485" w:type="dxa"/>
        </w:tcPr>
        <w:p w:rsidR="00804CBA" w:rsidRDefault="00804CBA" w:rsidP="001F0C4C">
          <w:pPr>
            <w:pStyle w:val="Footer"/>
            <w:jc w:val="center"/>
          </w:pPr>
          <w:r>
            <w:t>Hazırlayan</w:t>
          </w:r>
        </w:p>
        <w:p w:rsidR="00804CBA" w:rsidRDefault="00804CBA" w:rsidP="001F0C4C">
          <w:pPr>
            <w:pStyle w:val="Footer"/>
            <w:jc w:val="center"/>
          </w:pPr>
        </w:p>
      </w:tc>
      <w:tc>
        <w:tcPr>
          <w:tcW w:w="3486" w:type="dxa"/>
        </w:tcPr>
        <w:p w:rsidR="00804CBA" w:rsidRDefault="00804CBA" w:rsidP="001F0C4C">
          <w:pPr>
            <w:pStyle w:val="Footer"/>
            <w:jc w:val="center"/>
          </w:pPr>
          <w:r>
            <w:t>Kontrol Eden</w:t>
          </w:r>
        </w:p>
        <w:p w:rsidR="00804CBA" w:rsidRDefault="00804CBA" w:rsidP="001F0C4C">
          <w:pPr>
            <w:pStyle w:val="Footer"/>
            <w:jc w:val="center"/>
          </w:pPr>
        </w:p>
      </w:tc>
      <w:tc>
        <w:tcPr>
          <w:tcW w:w="3486" w:type="dxa"/>
        </w:tcPr>
        <w:p w:rsidR="00804CBA" w:rsidRDefault="00804CBA" w:rsidP="001F0C4C">
          <w:pPr>
            <w:pStyle w:val="Footer"/>
            <w:jc w:val="center"/>
          </w:pPr>
          <w:r>
            <w:t>Onaylayan</w:t>
          </w:r>
        </w:p>
        <w:p w:rsidR="00804CBA" w:rsidRDefault="00804CBA" w:rsidP="001F0C4C">
          <w:pPr>
            <w:pStyle w:val="Footer"/>
            <w:jc w:val="center"/>
          </w:pPr>
        </w:p>
      </w:tc>
    </w:tr>
  </w:tbl>
  <w:p w:rsidR="00300806" w:rsidRPr="00B238DF" w:rsidRDefault="00300806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27" w:rsidRDefault="006F4B27" w:rsidP="00B50C7C">
      <w:pPr>
        <w:spacing w:after="0" w:line="240" w:lineRule="auto"/>
      </w:pPr>
      <w:r>
        <w:separator/>
      </w:r>
    </w:p>
  </w:footnote>
  <w:footnote w:type="continuationSeparator" w:id="0">
    <w:p w:rsidR="006F4B27" w:rsidRDefault="006F4B27" w:rsidP="00B5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Ind w:w="-34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Layout w:type="fixed"/>
      <w:tblLook w:val="04A0" w:firstRow="1" w:lastRow="0" w:firstColumn="1" w:lastColumn="0" w:noHBand="0" w:noVBand="1"/>
    </w:tblPr>
    <w:tblGrid>
      <w:gridCol w:w="1560"/>
      <w:gridCol w:w="5953"/>
      <w:gridCol w:w="1701"/>
      <w:gridCol w:w="1276"/>
    </w:tblGrid>
    <w:tr w:rsidR="00300806" w:rsidRPr="00B238DF" w:rsidTr="00804CBA">
      <w:tc>
        <w:tcPr>
          <w:tcW w:w="1560" w:type="dxa"/>
          <w:vMerge w:val="restart"/>
          <w:vAlign w:val="center"/>
        </w:tcPr>
        <w:p w:rsidR="00300806" w:rsidRPr="00B238DF" w:rsidRDefault="00296AFB" w:rsidP="00A476C8">
          <w:pPr>
            <w:pStyle w:val="NoSpacing"/>
            <w:jc w:val="center"/>
            <w:rPr>
              <w:szCs w:val="20"/>
            </w:rPr>
          </w:pPr>
          <w:r>
            <w:rPr>
              <w:noProof/>
            </w:rPr>
            <w:t>(Otel Adı,Logosu)</w:t>
          </w:r>
        </w:p>
      </w:tc>
      <w:tc>
        <w:tcPr>
          <w:tcW w:w="5953" w:type="dxa"/>
          <w:vMerge w:val="restart"/>
          <w:vAlign w:val="center"/>
        </w:tcPr>
        <w:p w:rsidR="00300806" w:rsidRPr="00B238DF" w:rsidRDefault="006219A4" w:rsidP="001451C6">
          <w:pPr>
            <w:pStyle w:val="NoSpacing"/>
            <w:jc w:val="center"/>
            <w:rPr>
              <w:b/>
              <w:szCs w:val="20"/>
            </w:rPr>
          </w:pPr>
          <w:r>
            <w:rPr>
              <w:b/>
              <w:color w:val="0070C0"/>
              <w:sz w:val="32"/>
              <w:szCs w:val="20"/>
            </w:rPr>
            <w:t>EĞİTİM KATILIM</w:t>
          </w:r>
          <w:r w:rsidR="00520C39">
            <w:rPr>
              <w:b/>
              <w:color w:val="0070C0"/>
              <w:sz w:val="32"/>
              <w:szCs w:val="20"/>
            </w:rPr>
            <w:t xml:space="preserve"> FORMU</w:t>
          </w:r>
        </w:p>
      </w:tc>
      <w:tc>
        <w:tcPr>
          <w:tcW w:w="1701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  <w:r w:rsidRPr="00B238DF">
            <w:rPr>
              <w:szCs w:val="20"/>
            </w:rPr>
            <w:t xml:space="preserve">Doküman No: </w:t>
          </w:r>
        </w:p>
      </w:tc>
      <w:tc>
        <w:tcPr>
          <w:tcW w:w="1276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804CBA">
          <w:pPr>
            <w:pStyle w:val="NoSpacing"/>
            <w:rPr>
              <w:szCs w:val="20"/>
            </w:rPr>
          </w:pPr>
        </w:p>
      </w:tc>
    </w:tr>
    <w:tr w:rsidR="00300806" w:rsidRPr="00B238DF" w:rsidTr="00804CBA">
      <w:tc>
        <w:tcPr>
          <w:tcW w:w="1560" w:type="dxa"/>
          <w:vMerge/>
          <w:vAlign w:val="center"/>
        </w:tcPr>
        <w:p w:rsidR="00300806" w:rsidRPr="00B238DF" w:rsidRDefault="00300806" w:rsidP="00ED77E4">
          <w:pPr>
            <w:pStyle w:val="NoSpacing"/>
            <w:rPr>
              <w:noProof/>
              <w:szCs w:val="20"/>
            </w:rPr>
          </w:pPr>
        </w:p>
      </w:tc>
      <w:tc>
        <w:tcPr>
          <w:tcW w:w="5953" w:type="dxa"/>
          <w:vMerge/>
          <w:vAlign w:val="center"/>
        </w:tcPr>
        <w:p w:rsidR="00300806" w:rsidRPr="00B238DF" w:rsidRDefault="00300806" w:rsidP="00ED77E4">
          <w:pPr>
            <w:pStyle w:val="NoSpacing"/>
            <w:jc w:val="center"/>
            <w:rPr>
              <w:b/>
              <w:color w:val="0070C0"/>
              <w:szCs w:val="20"/>
            </w:rPr>
          </w:pPr>
        </w:p>
      </w:tc>
      <w:tc>
        <w:tcPr>
          <w:tcW w:w="1701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ED77E4">
          <w:pPr>
            <w:pStyle w:val="NoSpacing"/>
            <w:rPr>
              <w:b/>
              <w:szCs w:val="20"/>
            </w:rPr>
          </w:pPr>
          <w:r w:rsidRPr="00B238DF">
            <w:rPr>
              <w:szCs w:val="20"/>
            </w:rPr>
            <w:t xml:space="preserve">Yayım Tarihi: </w:t>
          </w:r>
        </w:p>
      </w:tc>
      <w:tc>
        <w:tcPr>
          <w:tcW w:w="1276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0B6389">
          <w:pPr>
            <w:pStyle w:val="NoSpacing"/>
            <w:rPr>
              <w:b/>
              <w:szCs w:val="20"/>
            </w:rPr>
          </w:pPr>
        </w:p>
      </w:tc>
    </w:tr>
    <w:tr w:rsidR="00300806" w:rsidRPr="00B238DF" w:rsidTr="00804CBA">
      <w:tc>
        <w:tcPr>
          <w:tcW w:w="1560" w:type="dxa"/>
          <w:vMerge/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</w:p>
      </w:tc>
      <w:tc>
        <w:tcPr>
          <w:tcW w:w="5953" w:type="dxa"/>
          <w:vMerge/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</w:p>
      </w:tc>
      <w:tc>
        <w:tcPr>
          <w:tcW w:w="1701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ED77E4">
          <w:pPr>
            <w:pStyle w:val="NoSpacing"/>
            <w:rPr>
              <w:b/>
              <w:szCs w:val="20"/>
            </w:rPr>
          </w:pPr>
          <w:r w:rsidRPr="00B238DF">
            <w:rPr>
              <w:szCs w:val="20"/>
            </w:rPr>
            <w:t xml:space="preserve">Revizyon No: </w:t>
          </w:r>
        </w:p>
      </w:tc>
      <w:tc>
        <w:tcPr>
          <w:tcW w:w="1276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ED77E4">
          <w:pPr>
            <w:pStyle w:val="NoSpacing"/>
            <w:rPr>
              <w:b/>
              <w:szCs w:val="20"/>
            </w:rPr>
          </w:pPr>
        </w:p>
      </w:tc>
    </w:tr>
    <w:tr w:rsidR="00300806" w:rsidRPr="00B238DF" w:rsidTr="00804CBA">
      <w:tc>
        <w:tcPr>
          <w:tcW w:w="1560" w:type="dxa"/>
          <w:vMerge/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</w:p>
      </w:tc>
      <w:tc>
        <w:tcPr>
          <w:tcW w:w="5953" w:type="dxa"/>
          <w:vMerge/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</w:p>
      </w:tc>
      <w:tc>
        <w:tcPr>
          <w:tcW w:w="1701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ED77E4">
          <w:pPr>
            <w:pStyle w:val="NoSpacing"/>
            <w:rPr>
              <w:b/>
              <w:szCs w:val="20"/>
            </w:rPr>
          </w:pPr>
          <w:r w:rsidRPr="00B238DF">
            <w:rPr>
              <w:szCs w:val="20"/>
            </w:rPr>
            <w:t xml:space="preserve">Revizyon Tarihi: </w:t>
          </w:r>
        </w:p>
      </w:tc>
      <w:tc>
        <w:tcPr>
          <w:tcW w:w="1276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C36411">
          <w:pPr>
            <w:pStyle w:val="NoSpacing"/>
            <w:rPr>
              <w:b/>
              <w:szCs w:val="20"/>
            </w:rPr>
          </w:pPr>
        </w:p>
      </w:tc>
    </w:tr>
    <w:tr w:rsidR="00300806" w:rsidRPr="00B238DF" w:rsidTr="00804CBA">
      <w:trPr>
        <w:trHeight w:val="168"/>
      </w:trPr>
      <w:tc>
        <w:tcPr>
          <w:tcW w:w="1560" w:type="dxa"/>
          <w:vMerge/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</w:p>
      </w:tc>
      <w:tc>
        <w:tcPr>
          <w:tcW w:w="5953" w:type="dxa"/>
          <w:vMerge/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</w:p>
      </w:tc>
      <w:tc>
        <w:tcPr>
          <w:tcW w:w="1701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  <w:r w:rsidRPr="00B238DF">
            <w:rPr>
              <w:szCs w:val="20"/>
            </w:rPr>
            <w:t xml:space="preserve">Sayfa No: </w:t>
          </w:r>
        </w:p>
      </w:tc>
      <w:tc>
        <w:tcPr>
          <w:tcW w:w="1276" w:type="dxa"/>
          <w:tcBorders>
            <w:right w:val="single" w:sz="2" w:space="0" w:color="7030A0"/>
          </w:tcBorders>
          <w:vAlign w:val="center"/>
        </w:tcPr>
        <w:p w:rsidR="00300806" w:rsidRPr="00B238DF" w:rsidRDefault="00300806" w:rsidP="00ED77E4">
          <w:pPr>
            <w:pStyle w:val="NoSpacing"/>
            <w:rPr>
              <w:szCs w:val="20"/>
            </w:rPr>
          </w:pPr>
        </w:p>
      </w:tc>
    </w:tr>
  </w:tbl>
  <w:p w:rsidR="00B50C7C" w:rsidRPr="00B238DF" w:rsidRDefault="00B50C7C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2EED"/>
    <w:multiLevelType w:val="hybridMultilevel"/>
    <w:tmpl w:val="087AA79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E16433"/>
    <w:multiLevelType w:val="hybridMultilevel"/>
    <w:tmpl w:val="A23C7FF8"/>
    <w:lvl w:ilvl="0" w:tplc="041F0017">
      <w:start w:val="1"/>
      <w:numFmt w:val="lowerLetter"/>
      <w:lvlText w:val="%1)"/>
      <w:lvlJc w:val="left"/>
      <w:pPr>
        <w:ind w:left="1170" w:hanging="360"/>
      </w:p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EE13A1A"/>
    <w:multiLevelType w:val="hybridMultilevel"/>
    <w:tmpl w:val="8D963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F08BB"/>
    <w:multiLevelType w:val="hybridMultilevel"/>
    <w:tmpl w:val="15105C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AA"/>
    <w:rsid w:val="00001508"/>
    <w:rsid w:val="00005E03"/>
    <w:rsid w:val="00022432"/>
    <w:rsid w:val="000917F8"/>
    <w:rsid w:val="000B6389"/>
    <w:rsid w:val="000D78B4"/>
    <w:rsid w:val="000F57ED"/>
    <w:rsid w:val="00110416"/>
    <w:rsid w:val="00120294"/>
    <w:rsid w:val="00126DF9"/>
    <w:rsid w:val="001451C6"/>
    <w:rsid w:val="0016557B"/>
    <w:rsid w:val="00165F97"/>
    <w:rsid w:val="00183B4D"/>
    <w:rsid w:val="001B54E7"/>
    <w:rsid w:val="00240FEF"/>
    <w:rsid w:val="002630C3"/>
    <w:rsid w:val="00296AFB"/>
    <w:rsid w:val="002E2B87"/>
    <w:rsid w:val="00300806"/>
    <w:rsid w:val="00347143"/>
    <w:rsid w:val="003613DF"/>
    <w:rsid w:val="003639BE"/>
    <w:rsid w:val="00370C3C"/>
    <w:rsid w:val="00393B34"/>
    <w:rsid w:val="003D7CCC"/>
    <w:rsid w:val="004409D0"/>
    <w:rsid w:val="00445EAB"/>
    <w:rsid w:val="00472427"/>
    <w:rsid w:val="004959CD"/>
    <w:rsid w:val="004A243D"/>
    <w:rsid w:val="004F019C"/>
    <w:rsid w:val="00520C39"/>
    <w:rsid w:val="005328A7"/>
    <w:rsid w:val="00543B40"/>
    <w:rsid w:val="00563BA7"/>
    <w:rsid w:val="0058596D"/>
    <w:rsid w:val="00586B2D"/>
    <w:rsid w:val="00596841"/>
    <w:rsid w:val="005B324A"/>
    <w:rsid w:val="005F4833"/>
    <w:rsid w:val="00601A88"/>
    <w:rsid w:val="006219A4"/>
    <w:rsid w:val="006C4F7E"/>
    <w:rsid w:val="006F4B27"/>
    <w:rsid w:val="00751673"/>
    <w:rsid w:val="007A37BF"/>
    <w:rsid w:val="007B155C"/>
    <w:rsid w:val="007F0825"/>
    <w:rsid w:val="00804590"/>
    <w:rsid w:val="00804CBA"/>
    <w:rsid w:val="00881B0B"/>
    <w:rsid w:val="008A419C"/>
    <w:rsid w:val="008C22B3"/>
    <w:rsid w:val="008E5094"/>
    <w:rsid w:val="00904117"/>
    <w:rsid w:val="0091326E"/>
    <w:rsid w:val="00930727"/>
    <w:rsid w:val="00942DA2"/>
    <w:rsid w:val="00944248"/>
    <w:rsid w:val="009C774F"/>
    <w:rsid w:val="009F0657"/>
    <w:rsid w:val="00A11D2B"/>
    <w:rsid w:val="00A26B39"/>
    <w:rsid w:val="00A476C8"/>
    <w:rsid w:val="00A47751"/>
    <w:rsid w:val="00A56EC0"/>
    <w:rsid w:val="00A8692A"/>
    <w:rsid w:val="00A90BCB"/>
    <w:rsid w:val="00AB4E56"/>
    <w:rsid w:val="00AB6DAA"/>
    <w:rsid w:val="00AC2644"/>
    <w:rsid w:val="00B238DF"/>
    <w:rsid w:val="00B30F75"/>
    <w:rsid w:val="00B50C7C"/>
    <w:rsid w:val="00B62FA0"/>
    <w:rsid w:val="00B85D45"/>
    <w:rsid w:val="00B910A7"/>
    <w:rsid w:val="00BB3E49"/>
    <w:rsid w:val="00BB46C4"/>
    <w:rsid w:val="00BD0053"/>
    <w:rsid w:val="00BD2BB5"/>
    <w:rsid w:val="00BF5B06"/>
    <w:rsid w:val="00C04218"/>
    <w:rsid w:val="00C3313F"/>
    <w:rsid w:val="00C34249"/>
    <w:rsid w:val="00C36411"/>
    <w:rsid w:val="00C5348F"/>
    <w:rsid w:val="00C87E52"/>
    <w:rsid w:val="00C90CD4"/>
    <w:rsid w:val="00C9417C"/>
    <w:rsid w:val="00C95A0C"/>
    <w:rsid w:val="00CA3664"/>
    <w:rsid w:val="00CE0C5F"/>
    <w:rsid w:val="00CF29B2"/>
    <w:rsid w:val="00D10990"/>
    <w:rsid w:val="00D176FD"/>
    <w:rsid w:val="00D3560B"/>
    <w:rsid w:val="00D44732"/>
    <w:rsid w:val="00D45F8B"/>
    <w:rsid w:val="00D52708"/>
    <w:rsid w:val="00D5472E"/>
    <w:rsid w:val="00D601D4"/>
    <w:rsid w:val="00DD4D5E"/>
    <w:rsid w:val="00DF1BF9"/>
    <w:rsid w:val="00E30D25"/>
    <w:rsid w:val="00E629B5"/>
    <w:rsid w:val="00E75BAC"/>
    <w:rsid w:val="00EC3072"/>
    <w:rsid w:val="00EC3BFE"/>
    <w:rsid w:val="00EC47AD"/>
    <w:rsid w:val="00EC67B1"/>
    <w:rsid w:val="00F21C7E"/>
    <w:rsid w:val="00F81A11"/>
    <w:rsid w:val="00F87C7C"/>
    <w:rsid w:val="00FC44CB"/>
    <w:rsid w:val="00FC58ED"/>
    <w:rsid w:val="00FC7582"/>
    <w:rsid w:val="00FD2E5B"/>
    <w:rsid w:val="00FD30D9"/>
    <w:rsid w:val="00FE2B30"/>
    <w:rsid w:val="00FE3BFF"/>
    <w:rsid w:val="00FF506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82213"/>
  <w15:docId w15:val="{2EFBC6B1-7A60-48EB-B2AD-234E7441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6C8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Balk1Char"/>
    <w:uiPriority w:val="9"/>
    <w:qFormat/>
    <w:rsid w:val="00FF7E2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0C0"/>
      <w:sz w:val="24"/>
      <w:szCs w:val="28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FF7E2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36C0A" w:themeColor="accent6" w:themeShade="BF"/>
      <w:sz w:val="22"/>
      <w:szCs w:val="26"/>
    </w:rPr>
  </w:style>
  <w:style w:type="paragraph" w:styleId="Heading3">
    <w:name w:val="heading 3"/>
    <w:basedOn w:val="Normal"/>
    <w:next w:val="Normal"/>
    <w:link w:val="Balk3Char"/>
    <w:uiPriority w:val="9"/>
    <w:unhideWhenUsed/>
    <w:qFormat/>
    <w:rsid w:val="00FF7E2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8C2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8C2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AB6DAA"/>
  </w:style>
  <w:style w:type="character" w:customStyle="1" w:styleId="apple-converted-space">
    <w:name w:val="apple-converted-space"/>
    <w:basedOn w:val="DefaultParagraphFont"/>
    <w:rsid w:val="00AB6DAA"/>
  </w:style>
  <w:style w:type="paragraph" w:styleId="Header">
    <w:name w:val="header"/>
    <w:basedOn w:val="Normal"/>
    <w:link w:val="stbilgiChar"/>
    <w:uiPriority w:val="99"/>
    <w:unhideWhenUsed/>
    <w:rsid w:val="00B5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Header"/>
    <w:uiPriority w:val="99"/>
    <w:rsid w:val="00B50C7C"/>
  </w:style>
  <w:style w:type="paragraph" w:styleId="Footer">
    <w:name w:val="footer"/>
    <w:basedOn w:val="Normal"/>
    <w:link w:val="AltbilgiChar"/>
    <w:uiPriority w:val="99"/>
    <w:unhideWhenUsed/>
    <w:rsid w:val="00B5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Footer"/>
    <w:uiPriority w:val="99"/>
    <w:rsid w:val="00B50C7C"/>
  </w:style>
  <w:style w:type="table" w:styleId="TableGrid">
    <w:name w:val="Table Grid"/>
    <w:basedOn w:val="TableNormal"/>
    <w:uiPriority w:val="59"/>
    <w:rsid w:val="00B5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AralkYokChar"/>
    <w:uiPriority w:val="99"/>
    <w:qFormat/>
    <w:rsid w:val="00022432"/>
    <w:pPr>
      <w:spacing w:after="0" w:line="240" w:lineRule="auto"/>
    </w:pPr>
    <w:rPr>
      <w:rFonts w:ascii="Times New Roman" w:eastAsia="Times New Roman" w:hAnsi="Times New Roman" w:cs="Times New Roman"/>
      <w:sz w:val="20"/>
      <w:lang w:eastAsia="tr-TR"/>
    </w:rPr>
  </w:style>
  <w:style w:type="character" w:customStyle="1" w:styleId="AralkYokChar">
    <w:name w:val="Aralık Yok Char"/>
    <w:link w:val="NoSpacing"/>
    <w:uiPriority w:val="99"/>
    <w:rsid w:val="00022432"/>
    <w:rPr>
      <w:rFonts w:ascii="Times New Roman" w:eastAsia="Times New Roman" w:hAnsi="Times New Roman" w:cs="Times New Roman"/>
      <w:sz w:val="20"/>
      <w:lang w:eastAsia="tr-TR"/>
    </w:rPr>
  </w:style>
  <w:style w:type="character" w:styleId="PageNumber">
    <w:name w:val="page number"/>
    <w:basedOn w:val="DefaultParagraphFont"/>
    <w:rsid w:val="00B50C7C"/>
  </w:style>
  <w:style w:type="paragraph" w:styleId="ListParagraph">
    <w:name w:val="List Paragraph"/>
    <w:basedOn w:val="Normal"/>
    <w:uiPriority w:val="34"/>
    <w:qFormat/>
    <w:rsid w:val="00FC7582"/>
    <w:pPr>
      <w:ind w:left="720"/>
      <w:contextualSpacing/>
    </w:pPr>
  </w:style>
  <w:style w:type="character" w:customStyle="1" w:styleId="Balk1Char">
    <w:name w:val="Başlık 1 Char"/>
    <w:basedOn w:val="DefaultParagraphFont"/>
    <w:link w:val="Heading1"/>
    <w:uiPriority w:val="9"/>
    <w:rsid w:val="00FF7E2F"/>
    <w:rPr>
      <w:rFonts w:ascii="Times New Roman" w:eastAsiaTheme="majorEastAsia" w:hAnsi="Times New Roman" w:cstheme="majorBidi"/>
      <w:b/>
      <w:bCs/>
      <w:color w:val="0070C0"/>
      <w:sz w:val="24"/>
      <w:szCs w:val="28"/>
    </w:rPr>
  </w:style>
  <w:style w:type="character" w:customStyle="1" w:styleId="Balk2Char">
    <w:name w:val="Başlık 2 Char"/>
    <w:basedOn w:val="DefaultParagraphFont"/>
    <w:link w:val="Heading2"/>
    <w:uiPriority w:val="9"/>
    <w:rsid w:val="00FF7E2F"/>
    <w:rPr>
      <w:rFonts w:ascii="Times New Roman" w:eastAsiaTheme="majorEastAsia" w:hAnsi="Times New Roman" w:cstheme="majorBidi"/>
      <w:b/>
      <w:bCs/>
      <w:color w:val="E36C0A" w:themeColor="accent6" w:themeShade="BF"/>
      <w:szCs w:val="26"/>
    </w:rPr>
  </w:style>
  <w:style w:type="character" w:customStyle="1" w:styleId="Balk3Char">
    <w:name w:val="Başlık 3 Char"/>
    <w:basedOn w:val="DefaultParagraphFont"/>
    <w:link w:val="Heading3"/>
    <w:uiPriority w:val="9"/>
    <w:rsid w:val="00FF7E2F"/>
    <w:rPr>
      <w:rFonts w:ascii="Times New Roman" w:eastAsiaTheme="majorEastAsia" w:hAnsi="Times New Roman" w:cstheme="majorBidi"/>
      <w:b/>
      <w:bCs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4A243D"/>
    <w:rPr>
      <w:color w:val="0000FF" w:themeColor="hyperlink"/>
      <w:u w:val="single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300806"/>
    <w:pPr>
      <w:spacing w:after="0" w:line="240" w:lineRule="auto"/>
    </w:pPr>
    <w:rPr>
      <w:rFonts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3008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59CD"/>
    <w:rPr>
      <w:rFonts w:cs="Times New Roman"/>
      <w:sz w:val="24"/>
      <w:szCs w:val="24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8C22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8C22B3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8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5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5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4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8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22088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2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115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43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718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1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829503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963098">
                                                                                              <w:marLeft w:val="10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6173760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105372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5796660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293867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210950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116165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108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734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38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367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36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7565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64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114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47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76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11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328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220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068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78414">
                                                                                              <w:marLeft w:val="10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047958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227001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163594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1410436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111076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33726">
                                                                                              <w:marLeft w:val="106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4A91-69E8-489E-9360-815E8CFD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Vildan.Senteke@tga.gov.tr</dc:creator>
  <cp:lastModifiedBy>Vildan Şenteke</cp:lastModifiedBy>
  <cp:revision>2</cp:revision>
  <cp:lastPrinted>2013-05-03T13:03:00Z</cp:lastPrinted>
  <dcterms:created xsi:type="dcterms:W3CDTF">2023-02-16T14:40:00Z</dcterms:created>
  <dcterms:modified xsi:type="dcterms:W3CDTF">2023-02-16T14:40:00Z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1676558420</vt:lpwstr>
  </property>
  <property fmtid="{D5CDD505-2E9C-101B-9397-08002B2CF9AE}" pid="5" name="DLPManualFileClassificationVersion">
    <vt:lpwstr>11.5.0.60</vt:lpwstr>
  </property>
</Properties>
</file>